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BD" w:rsidRDefault="00C37DBD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 w:rsidRPr="00C37DB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>4 декабря состоялся традиционный праздник, посвященный Международному Дню инвалида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 xml:space="preserve"> «Мы вместе»</w:t>
      </w:r>
      <w:r w:rsidRPr="00C37DB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 xml:space="preserve">. </w:t>
      </w:r>
    </w:p>
    <w:p w:rsidR="00C37DBD" w:rsidRDefault="00C37DBD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>Целью праздника было:</w:t>
      </w:r>
    </w:p>
    <w:p w:rsidR="00C37DBD" w:rsidRDefault="00C37DBD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>-привлечение внимания школьников к проблемам детей с ОВЗ;</w:t>
      </w:r>
    </w:p>
    <w:p w:rsidR="00C37DBD" w:rsidRDefault="00C37DBD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>-выработать у них разумное отношение к таким детям;</w:t>
      </w:r>
    </w:p>
    <w:p w:rsidR="00C37DBD" w:rsidRDefault="00C37DBD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>-способствовать воспитанию нравственных качеств воспитанников.</w:t>
      </w:r>
    </w:p>
    <w:p w:rsidR="00C37DBD" w:rsidRDefault="001D3F74" w:rsidP="00AF39E7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 xml:space="preserve">Для удобства и разнообразия проведения праздничного концерта в нём участвовало трое ведущих. Двое из них в роли клоунесс – «смешинок». </w:t>
      </w: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>Ведущей было подчёркнуто, что в этот день общество должно стать чуточку добрей и благородней; что на благо людей с ограниченными возможностями здоровья надо работать постоянно, каждый день и час, что инвалиды – такие же люди, как и все остальные, нуждаются в большом внимании, заботе, дружбе, любви и понимании со стороны окружающих их, пожелала всем здоровья и проходить трудности с улыбкой.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  <w:t xml:space="preserve"> Проведённые  игры Смешинками учили  воспитанников быть дружными, уважительными друг к другу, быть всегда готовыми прийти на помощь в  любую минуту.</w:t>
      </w:r>
    </w:p>
    <w:p w:rsidR="00C37DBD" w:rsidRDefault="00AF39E7" w:rsidP="00AF39E7">
      <w:pPr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val="ru-RU" w:eastAsia="ru-RU" w:bidi="ar-SA"/>
        </w:rPr>
        <w:drawing>
          <wp:inline distT="0" distB="0" distL="0" distR="0">
            <wp:extent cx="4483100" cy="3362325"/>
            <wp:effectExtent l="19050" t="0" r="0" b="0"/>
            <wp:docPr id="1" name="Рисунок 1" descr="C:\Users\WINDOWS7\Desktop\День инвалида 2018\фото\CIMG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День инвалида 2018\фото\CIMG4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E7" w:rsidRDefault="00AF39E7" w:rsidP="00ED371E">
      <w:pPr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851400" cy="3638550"/>
            <wp:effectExtent l="19050" t="0" r="6350" b="0"/>
            <wp:docPr id="2" name="Рисунок 2" descr="C:\Users\WINDOWS7\Desktop\День инвалида 2018\фото\CIMG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День инвалида 2018\фото\CIMG4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E7" w:rsidRDefault="00AF39E7" w:rsidP="00ED371E">
      <w:pPr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val="ru-RU" w:eastAsia="ru-RU" w:bidi="ar-SA"/>
        </w:rPr>
        <w:drawing>
          <wp:inline distT="0" distB="0" distL="0" distR="0">
            <wp:extent cx="4762499" cy="3571875"/>
            <wp:effectExtent l="19050" t="0" r="1" b="0"/>
            <wp:docPr id="3" name="Рисунок 3" descr="C:\Users\WINDOWS7\Desktop\День инвалида 2018\фото\CIMG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День инвалида 2018\фото\CIMG4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99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E7" w:rsidRDefault="00AF39E7" w:rsidP="00ED371E">
      <w:pPr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4495800" cy="3371850"/>
            <wp:effectExtent l="19050" t="0" r="0" b="0"/>
            <wp:docPr id="4" name="Рисунок 4" descr="C:\Users\WINDOWS7\Desktop\День инвалида 2018\фото\CIMG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День инвалида 2018\фото\CIMG4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E7" w:rsidRDefault="00AF39E7" w:rsidP="00ED371E">
      <w:pPr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val="ru-RU" w:eastAsia="ru-RU" w:bidi="ar-SA"/>
        </w:rPr>
        <w:drawing>
          <wp:inline distT="0" distB="0" distL="0" distR="0">
            <wp:extent cx="4495800" cy="3371850"/>
            <wp:effectExtent l="19050" t="0" r="0" b="0"/>
            <wp:docPr id="5" name="Рисунок 5" descr="C:\Users\WINDOWS7\Desktop\День инвалида 2018\фото\CIMG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День инвалида 2018\фото\CIMG4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9E7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BD"/>
    <w:rsid w:val="001D3F74"/>
    <w:rsid w:val="002A0B88"/>
    <w:rsid w:val="005A3270"/>
    <w:rsid w:val="00A0776A"/>
    <w:rsid w:val="00A556A8"/>
    <w:rsid w:val="00AF39E7"/>
    <w:rsid w:val="00C37DBD"/>
    <w:rsid w:val="00E36B05"/>
    <w:rsid w:val="00ED371E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F3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F3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2018-12-14T10:02:00Z</dcterms:created>
  <dcterms:modified xsi:type="dcterms:W3CDTF">2018-12-14T11:00:00Z</dcterms:modified>
</cp:coreProperties>
</file>